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3C36" w14:textId="106CBBA8" w:rsidR="00A31806" w:rsidRPr="00582C53" w:rsidRDefault="00A31806" w:rsidP="00A83E2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2C53">
        <w:rPr>
          <w:rFonts w:ascii="Arial" w:hAnsi="Arial" w:cs="Arial"/>
          <w:b/>
          <w:sz w:val="28"/>
          <w:szCs w:val="28"/>
        </w:rPr>
        <w:t>REGULAMIN KONKURSU</w:t>
      </w:r>
      <w:r w:rsidR="00727231" w:rsidRPr="00582C53">
        <w:rPr>
          <w:rFonts w:ascii="Arial" w:hAnsi="Arial" w:cs="Arial"/>
          <w:b/>
          <w:sz w:val="28"/>
          <w:szCs w:val="28"/>
        </w:rPr>
        <w:t xml:space="preserve"> „</w:t>
      </w:r>
      <w:bookmarkStart w:id="0" w:name="_Hlk198034832"/>
      <w:r w:rsidR="00E457F1" w:rsidRPr="00582C53">
        <w:rPr>
          <w:rFonts w:ascii="Arial" w:hAnsi="Arial" w:cs="Arial"/>
          <w:b/>
          <w:sz w:val="28"/>
          <w:szCs w:val="28"/>
        </w:rPr>
        <w:t xml:space="preserve">Pomysł na </w:t>
      </w:r>
      <w:r w:rsidR="00E457F1" w:rsidRPr="00582C53">
        <w:rPr>
          <w:rFonts w:ascii="Arial" w:hAnsi="Arial" w:cs="Arial"/>
          <w:b/>
          <w:i/>
          <w:iCs/>
          <w:sz w:val="28"/>
          <w:szCs w:val="28"/>
        </w:rPr>
        <w:t>Majówkę z UG</w:t>
      </w:r>
      <w:bookmarkEnd w:id="0"/>
      <w:r w:rsidR="00727231" w:rsidRPr="00582C53">
        <w:rPr>
          <w:rFonts w:ascii="Arial" w:hAnsi="Arial" w:cs="Arial"/>
          <w:b/>
          <w:sz w:val="28"/>
          <w:szCs w:val="28"/>
        </w:rPr>
        <w:t>”</w:t>
      </w:r>
    </w:p>
    <w:p w14:paraId="0E48AF61" w14:textId="77777777" w:rsidR="00B3583A" w:rsidRPr="00582C53" w:rsidRDefault="00B3583A" w:rsidP="00A83E2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1680F3" w14:textId="098E11CD" w:rsidR="00C40031" w:rsidRPr="00582C53" w:rsidRDefault="00C40031" w:rsidP="00C40031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eastAsia="Times New Roman" w:hAnsi="Arial" w:cs="Arial"/>
          <w:sz w:val="24"/>
          <w:szCs w:val="24"/>
          <w:lang w:eastAsia="pl-PL"/>
        </w:rPr>
        <w:t>Organizatorem Konkursu „</w:t>
      </w:r>
      <w:r w:rsidR="00E457F1" w:rsidRPr="00582C53">
        <w:rPr>
          <w:rFonts w:ascii="Arial" w:eastAsia="Times New Roman" w:hAnsi="Arial" w:cs="Arial"/>
          <w:sz w:val="24"/>
          <w:szCs w:val="24"/>
          <w:lang w:eastAsia="pl-PL"/>
        </w:rPr>
        <w:t>Pomysł na Majówkę z UG</w:t>
      </w:r>
      <w:r w:rsidRPr="00582C53">
        <w:rPr>
          <w:rFonts w:ascii="Arial" w:eastAsia="Times New Roman" w:hAnsi="Arial" w:cs="Arial"/>
          <w:sz w:val="24"/>
          <w:szCs w:val="24"/>
          <w:lang w:eastAsia="pl-PL"/>
        </w:rPr>
        <w:t>” jest Centrum Aktywności Studenckiej i Doktoranckiej Uniwersytetu Gdańskiego</w:t>
      </w:r>
      <w:r w:rsidR="000C14DF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, dalej zwane </w:t>
      </w:r>
      <w:r w:rsidR="000C14DF" w:rsidRPr="00582C5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organizatorem</w:t>
      </w:r>
      <w:r w:rsidR="000C14DF" w:rsidRPr="00582C5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406220" w14:textId="6D6425AE" w:rsidR="00C40031" w:rsidRPr="00582C53" w:rsidRDefault="00C40031" w:rsidP="00C40031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Celem konkursu jest </w:t>
      </w:r>
      <w:r w:rsidR="00632F6F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wyłonienie najlepszych pomysłów </w:t>
      </w:r>
      <w:r w:rsidR="006E741C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na organizację </w:t>
      </w:r>
      <w:r w:rsidR="006E741C" w:rsidRPr="00582C5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Majówki z UG </w:t>
      </w:r>
      <w:r w:rsidR="00205A5F" w:rsidRPr="00582C53">
        <w:rPr>
          <w:rFonts w:ascii="Arial" w:eastAsia="Times New Roman" w:hAnsi="Arial" w:cs="Arial"/>
          <w:sz w:val="24"/>
          <w:szCs w:val="24"/>
          <w:lang w:eastAsia="pl-PL"/>
        </w:rPr>
        <w:t>wśród studentów, doktorantów i pracowników Uniwersytetu Gdańskiego</w:t>
      </w:r>
      <w:r w:rsidR="006E741C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C5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92C0FF0" w14:textId="0BFEA3EF" w:rsidR="00703E7F" w:rsidRPr="00582C53" w:rsidRDefault="00C40031" w:rsidP="00703E7F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Konkurs trwa </w:t>
      </w:r>
      <w:r w:rsidR="00703E7F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205A5F" w:rsidRPr="00582C53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703E7F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5A5F" w:rsidRPr="00582C53">
        <w:rPr>
          <w:rFonts w:ascii="Arial" w:eastAsia="Times New Roman" w:hAnsi="Arial" w:cs="Arial"/>
          <w:sz w:val="24"/>
          <w:szCs w:val="24"/>
          <w:lang w:eastAsia="pl-PL"/>
        </w:rPr>
        <w:t>maja</w:t>
      </w:r>
      <w:r w:rsidR="00703E7F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="00205A5F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0CF6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15 maja </w:t>
      </w:r>
      <w:r w:rsidR="007C0CF6" w:rsidRPr="00582C53">
        <w:rPr>
          <w:rFonts w:ascii="Arial" w:eastAsia="Times New Roman" w:hAnsi="Arial" w:cs="Arial"/>
          <w:sz w:val="24"/>
          <w:szCs w:val="24"/>
          <w:lang w:eastAsia="pl-PL"/>
        </w:rPr>
        <w:t>14:59:59</w:t>
      </w:r>
      <w:r w:rsidR="007C0CF6" w:rsidRPr="00582C5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03E7F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AA4B466" w14:textId="00F6E86F" w:rsidR="00CD67FF" w:rsidRPr="00582C53" w:rsidRDefault="00CD67FF" w:rsidP="008C5EB4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Termin </w:t>
      </w:r>
      <w:r w:rsidR="00703E7F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przesyłania </w:t>
      </w:r>
      <w:r w:rsidR="007C0CF6" w:rsidRPr="00582C53">
        <w:rPr>
          <w:rFonts w:ascii="Arial" w:eastAsia="Times New Roman" w:hAnsi="Arial" w:cs="Arial"/>
          <w:sz w:val="24"/>
          <w:szCs w:val="24"/>
          <w:lang w:eastAsia="pl-PL"/>
        </w:rPr>
        <w:t>pomysłów</w:t>
      </w:r>
      <w:r w:rsidR="00703E7F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 mija </w:t>
      </w:r>
      <w:r w:rsidR="007C0CF6" w:rsidRPr="00582C53">
        <w:rPr>
          <w:rFonts w:ascii="Arial" w:eastAsia="Times New Roman" w:hAnsi="Arial" w:cs="Arial"/>
          <w:sz w:val="24"/>
          <w:szCs w:val="24"/>
          <w:lang w:eastAsia="pl-PL"/>
        </w:rPr>
        <w:t>o godzinie 14</w:t>
      </w:r>
      <w:r w:rsidR="007C0CF6" w:rsidRPr="00582C53">
        <w:rPr>
          <w:rFonts w:ascii="Arial" w:eastAsia="Times New Roman" w:hAnsi="Arial" w:cs="Arial"/>
          <w:sz w:val="24"/>
          <w:szCs w:val="24"/>
          <w:lang w:eastAsia="pl-PL"/>
        </w:rPr>
        <w:t>:59:59 15 maja</w:t>
      </w:r>
      <w:r w:rsidR="007C0CF6" w:rsidRPr="00582C5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A90CA3F" w14:textId="678752D1" w:rsidR="008C5EB4" w:rsidRPr="00582C53" w:rsidRDefault="008C5EB4" w:rsidP="008C5EB4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By wziąć udział w konkursie, należy </w:t>
      </w:r>
      <w:r w:rsidR="007C0CF6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uzupełnić formularz zgłoszeniowy dostępny na stronie </w:t>
      </w:r>
      <w:r w:rsidR="007C0CF6" w:rsidRPr="00582C5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organizatora</w:t>
      </w:r>
      <w:r w:rsidR="007C0CF6" w:rsidRPr="00582C5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B7D84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3F13622" w14:textId="0A66825C" w:rsidR="00A35662" w:rsidRPr="00582C53" w:rsidRDefault="00E457F1" w:rsidP="00A35662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eastAsia="Times New Roman" w:hAnsi="Arial" w:cs="Arial"/>
          <w:sz w:val="24"/>
          <w:szCs w:val="24"/>
          <w:lang w:eastAsia="pl-PL"/>
        </w:rPr>
        <w:t>Najlepsze 10 pomysłów zostanie nagrodzone biletami na Juwenalia Gdańskie organizowane w 2025 roku.</w:t>
      </w:r>
    </w:p>
    <w:p w14:paraId="38A9875B" w14:textId="3E3F19B9" w:rsidR="00E457F1" w:rsidRPr="00582C53" w:rsidRDefault="00E457F1" w:rsidP="00A35662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eastAsia="Times New Roman" w:hAnsi="Arial" w:cs="Arial"/>
          <w:sz w:val="24"/>
          <w:szCs w:val="24"/>
          <w:lang w:eastAsia="pl-PL"/>
        </w:rPr>
        <w:t>Najlepsze prace wskaże komisja złożona z pracowników i współpracowników Centrum Aktywności Studenckiej i Doktoranckiej oraz Parlamentu Studentów Uniwersytetu Gdańskiego.</w:t>
      </w:r>
    </w:p>
    <w:p w14:paraId="47055F05" w14:textId="40803EAC" w:rsidR="00EE1EE5" w:rsidRPr="00582C53" w:rsidRDefault="00EE1EE5" w:rsidP="00A35662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eastAsia="Times New Roman" w:hAnsi="Arial" w:cs="Arial"/>
          <w:sz w:val="24"/>
          <w:szCs w:val="24"/>
          <w:lang w:eastAsia="pl-PL"/>
        </w:rPr>
        <w:t>Decyzje komisji są ostateczne i nie przysługuje od nich odwołanie.</w:t>
      </w:r>
    </w:p>
    <w:p w14:paraId="18E8D8CA" w14:textId="658AD8D0" w:rsidR="00EE1EE5" w:rsidRPr="00582C53" w:rsidRDefault="00727231" w:rsidP="00EE1EE5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Nagrody zostaną wręczone w terminie nie dłuższym niż </w:t>
      </w:r>
      <w:r w:rsidR="00E457F1" w:rsidRPr="00582C53">
        <w:rPr>
          <w:rFonts w:ascii="Arial" w:eastAsia="Times New Roman" w:hAnsi="Arial" w:cs="Arial"/>
          <w:sz w:val="24"/>
          <w:szCs w:val="24"/>
          <w:lang w:eastAsia="pl-PL"/>
        </w:rPr>
        <w:t>1 dzień</w:t>
      </w:r>
      <w:r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 od dnia zakończenia konkursu</w:t>
      </w:r>
      <w:r w:rsidR="00EE1EE5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 w formie wiadomości e-mail.</w:t>
      </w:r>
    </w:p>
    <w:p w14:paraId="4F78B42F" w14:textId="797F4B57" w:rsidR="000C14DF" w:rsidRPr="00582C53" w:rsidRDefault="000C14DF" w:rsidP="00E457F1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Uczestnik biorący udział w konkursie zobowiązuje się do wykonania propozycji podczas </w:t>
      </w:r>
      <w:r w:rsidRPr="00582C5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Majówki z UG</w:t>
      </w:r>
      <w:r w:rsidRPr="00582C53">
        <w:rPr>
          <w:rFonts w:ascii="Arial" w:eastAsia="Times New Roman" w:hAnsi="Arial" w:cs="Arial"/>
          <w:sz w:val="24"/>
          <w:szCs w:val="24"/>
          <w:lang w:eastAsia="pl-PL"/>
        </w:rPr>
        <w:t>, która odbędzie się 30 maja 2025.</w:t>
      </w:r>
    </w:p>
    <w:p w14:paraId="70913EEE" w14:textId="77777777" w:rsidR="00222395" w:rsidRPr="00582C53" w:rsidRDefault="00222395" w:rsidP="006F68C4">
      <w:pPr>
        <w:tabs>
          <w:tab w:val="center" w:pos="453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896E15" w14:textId="13060FFE" w:rsidR="00EE1EE5" w:rsidRDefault="00222395" w:rsidP="00EE1EE5">
      <w:pPr>
        <w:tabs>
          <w:tab w:val="center" w:pos="4536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582C53">
        <w:rPr>
          <w:rFonts w:ascii="Arial" w:hAnsi="Arial" w:cs="Arial"/>
          <w:b/>
          <w:bCs/>
          <w:sz w:val="28"/>
          <w:szCs w:val="28"/>
        </w:rPr>
        <w:t>Klauzula Informacyjna</w:t>
      </w:r>
    </w:p>
    <w:p w14:paraId="54E69987" w14:textId="77777777" w:rsidR="00BD646B" w:rsidRDefault="00BD646B" w:rsidP="00BD646B">
      <w:pPr>
        <w:tabs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D646B">
        <w:rPr>
          <w:rFonts w:ascii="Arial" w:hAnsi="Arial" w:cs="Arial"/>
          <w:sz w:val="24"/>
          <w:szCs w:val="24"/>
        </w:rPr>
        <w:t>Zgodnie z Ogólnym rozporządzeniem o ochronie danych z dnia 27 kwietnia 2016 r., zwanym dalej RODO, informujemy, że:</w:t>
      </w:r>
    </w:p>
    <w:p w14:paraId="6BF81978" w14:textId="77777777" w:rsidR="00BD646B" w:rsidRPr="00BD646B" w:rsidRDefault="00BD646B" w:rsidP="00BD646B">
      <w:pPr>
        <w:tabs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012F320" w14:textId="106EA409" w:rsidR="00BD646B" w:rsidRDefault="00BD646B" w:rsidP="00BD646B">
      <w:pPr>
        <w:tabs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D646B">
        <w:rPr>
          <w:rFonts w:ascii="Arial" w:hAnsi="Arial" w:cs="Arial"/>
          <w:sz w:val="24"/>
          <w:szCs w:val="24"/>
        </w:rPr>
        <w:t>Dane uczestników konkursu będą przetwarzane zgodnie z postanowieniami Rozporządzenia Parlamentu Europejskiego i Rady (UE) 2016/679 w sprawie ochrony osób fizycznych w związku z przetwarzaniem danych osobowych i w sprawie swobodnego przepływu takich danych oraz uchylenia dyrektywy 95/46/WE (ogólne rozporządzenie o ochronie danych) z dnia 27.04.2016 r. (zwanym dalej: „RODO”).</w:t>
      </w:r>
    </w:p>
    <w:p w14:paraId="77F5C5EF" w14:textId="77777777" w:rsidR="00BD646B" w:rsidRPr="00BD646B" w:rsidRDefault="00BD646B" w:rsidP="00BD646B">
      <w:pPr>
        <w:tabs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464CA62" w14:textId="77777777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Zgodnie z ogólnym rozporządzeniem o ochronie danych z dnia 27 kwietnia 2016 r. zwanym dalej RODO informujemy, iż:</w:t>
      </w:r>
    </w:p>
    <w:p w14:paraId="39B4E9B8" w14:textId="44ECAD13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Administratorem Pani/Pana danych osobowych jest Uniwersytet Gdański z siedzibą w (80-309) Gdańsku przy ul. Jana Bażyńskiego 8.</w:t>
      </w:r>
    </w:p>
    <w:p w14:paraId="6C7702B2" w14:textId="3C45D6B9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Administrator powołał Inspektora Ochrony Danych, z którym można skontaktować się pod numerem telefonu (58) 523 31 30 lub adresem e-mail: iod@ug.edu.pl. Z Inspektorem Ochrony Danych można kontaktować się we wszystkich sprawach dotyczących przetwarzania danych osobowych oraz korzystania z praw związanych z ich przetwarzaniem.</w:t>
      </w:r>
    </w:p>
    <w:p w14:paraId="2CAF521D" w14:textId="3C0A3099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lastRenderedPageBreak/>
        <w:t xml:space="preserve">Uniwersytet Gdański będzie przetwarzał następujące dane osobowe </w:t>
      </w:r>
      <w:r w:rsidR="00222395" w:rsidRPr="00582C53">
        <w:rPr>
          <w:rFonts w:ascii="Arial" w:hAnsi="Arial" w:cs="Arial"/>
          <w:sz w:val="24"/>
          <w:szCs w:val="24"/>
        </w:rPr>
        <w:t xml:space="preserve">imię, nazwisko, adres e-mail, numer indeksu. </w:t>
      </w:r>
    </w:p>
    <w:p w14:paraId="5CEDE84B" w14:textId="4FB4C243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Pani/Pana dane osobowe przetwarzane będą w celu</w:t>
      </w:r>
      <w:r w:rsidR="00222395" w:rsidRPr="00582C53">
        <w:rPr>
          <w:rFonts w:ascii="Arial" w:hAnsi="Arial" w:cs="Arial"/>
          <w:sz w:val="24"/>
          <w:szCs w:val="24"/>
        </w:rPr>
        <w:t xml:space="preserve"> organizacji konkursu </w:t>
      </w:r>
      <w:r w:rsidR="00222395" w:rsidRPr="00582C53">
        <w:rPr>
          <w:rFonts w:ascii="Arial" w:hAnsi="Arial" w:cs="Arial"/>
          <w:i/>
          <w:iCs/>
          <w:sz w:val="24"/>
          <w:szCs w:val="24"/>
        </w:rPr>
        <w:t>Pomysł na Majówkę z UG</w:t>
      </w:r>
      <w:r w:rsidR="0095419A" w:rsidRPr="00582C53">
        <w:rPr>
          <w:rFonts w:ascii="Arial" w:hAnsi="Arial" w:cs="Arial"/>
          <w:i/>
          <w:iCs/>
          <w:sz w:val="24"/>
          <w:szCs w:val="24"/>
        </w:rPr>
        <w:t>.</w:t>
      </w:r>
    </w:p>
    <w:p w14:paraId="2DF56335" w14:textId="682F3AD7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 xml:space="preserve">Podstawą prawną do przetwarzania Pani/Pana danych osobowych </w:t>
      </w:r>
      <w:r w:rsidR="00582C53" w:rsidRPr="00582C53">
        <w:rPr>
          <w:rFonts w:ascii="Arial" w:hAnsi="Arial" w:cs="Arial"/>
          <w:sz w:val="24"/>
          <w:szCs w:val="24"/>
        </w:rPr>
        <w:t>są:</w:t>
      </w:r>
    </w:p>
    <w:p w14:paraId="29C2CC87" w14:textId="254081FB" w:rsidR="00582C53" w:rsidRPr="00582C53" w:rsidRDefault="00582C53" w:rsidP="00582C53">
      <w:pPr>
        <w:pStyle w:val="NormalnyWeb"/>
        <w:numPr>
          <w:ilvl w:val="1"/>
          <w:numId w:val="27"/>
        </w:numPr>
        <w:rPr>
          <w:rFonts w:ascii="Arial" w:hAnsi="Arial" w:cs="Arial"/>
          <w:color w:val="000000"/>
        </w:rPr>
      </w:pPr>
      <w:r w:rsidRPr="00582C53">
        <w:rPr>
          <w:rFonts w:ascii="Arial" w:hAnsi="Arial" w:cs="Arial"/>
          <w:color w:val="000000"/>
        </w:rPr>
        <w:t>art. 6 ust. 1 lit. a RODO– zgoda osoby, której dane dotyczą, w związku z podaniem swoich danych w celu zgłoszenia chęci uczestnictwa / wzięcia udziału w konkursie,</w:t>
      </w:r>
    </w:p>
    <w:p w14:paraId="312D2CE9" w14:textId="0117D0AF" w:rsidR="00582C53" w:rsidRPr="00582C53" w:rsidRDefault="00582C53" w:rsidP="00582C53">
      <w:pPr>
        <w:pStyle w:val="NormalnyWeb"/>
        <w:numPr>
          <w:ilvl w:val="1"/>
          <w:numId w:val="27"/>
        </w:numPr>
        <w:rPr>
          <w:rFonts w:ascii="Arial" w:hAnsi="Arial" w:cs="Arial"/>
          <w:color w:val="000000"/>
        </w:rPr>
      </w:pPr>
      <w:r w:rsidRPr="00582C53">
        <w:rPr>
          <w:rFonts w:ascii="Arial" w:hAnsi="Arial" w:cs="Arial"/>
          <w:color w:val="000000"/>
        </w:rPr>
        <w:t>art. 6 ust. 1 lit. c RODO – obowiązek prawny ciążący na Administratorze, w przypadku wygranej w konkursie lub akcji promocyjnej i otrzymania nagrody,</w:t>
      </w:r>
    </w:p>
    <w:p w14:paraId="20CDF51B" w14:textId="47237CF0" w:rsidR="00582C53" w:rsidRPr="00F16C49" w:rsidRDefault="00582C53" w:rsidP="00F16C49">
      <w:pPr>
        <w:pStyle w:val="NormalnyWeb"/>
        <w:numPr>
          <w:ilvl w:val="1"/>
          <w:numId w:val="27"/>
        </w:numPr>
        <w:rPr>
          <w:rFonts w:ascii="Arial" w:hAnsi="Arial" w:cs="Arial"/>
          <w:color w:val="000000"/>
        </w:rPr>
      </w:pPr>
      <w:r w:rsidRPr="00582C53">
        <w:rPr>
          <w:rFonts w:ascii="Arial" w:hAnsi="Arial" w:cs="Arial"/>
          <w:color w:val="000000"/>
        </w:rPr>
        <w:t>art. 6 ust. 1 lit. f RODO - prawnie uzasadniony interes realizowany przez Administratora, w zakresie realizacji, rozstrzygnięcia konkursu lub akcji promocyjnej, wyłonienia zwycięzcy, dostarczenia nagród, publikacji danych osobowych laureatów.</w:t>
      </w:r>
    </w:p>
    <w:p w14:paraId="39EBB98D" w14:textId="67CC2D15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 xml:space="preserve">Podanie przez Panią/ Pana danych osobowych jest </w:t>
      </w:r>
      <w:r w:rsidR="00697E1A" w:rsidRPr="00582C53">
        <w:rPr>
          <w:rFonts w:ascii="Arial" w:hAnsi="Arial" w:cs="Arial"/>
          <w:sz w:val="24"/>
          <w:szCs w:val="24"/>
        </w:rPr>
        <w:t xml:space="preserve">wymagane w celu wzięcia udziału w konkursie </w:t>
      </w:r>
      <w:r w:rsidR="00697E1A" w:rsidRPr="00582C53">
        <w:rPr>
          <w:rFonts w:ascii="Arial" w:hAnsi="Arial" w:cs="Arial"/>
          <w:i/>
          <w:iCs/>
          <w:sz w:val="24"/>
          <w:szCs w:val="24"/>
        </w:rPr>
        <w:t>Pomysł na Majówkę z UG</w:t>
      </w:r>
      <w:r w:rsidR="00697E1A" w:rsidRPr="00582C53">
        <w:rPr>
          <w:rFonts w:ascii="Arial" w:hAnsi="Arial" w:cs="Arial"/>
          <w:sz w:val="24"/>
          <w:szCs w:val="24"/>
        </w:rPr>
        <w:t>.</w:t>
      </w:r>
    </w:p>
    <w:p w14:paraId="233A3323" w14:textId="4179D798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Pani/Pana dane osobowe będą przetwarzane w imieniu administratora danych przez upoważnionych pracowników wyłącznie w celach, o których mowa w ust. 4.</w:t>
      </w:r>
    </w:p>
    <w:p w14:paraId="0AC88230" w14:textId="3BA0592E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 xml:space="preserve">Pani/ Pana dane osobowe będą przechowywane przez okres </w:t>
      </w:r>
      <w:r w:rsidR="00697E1A" w:rsidRPr="00582C53">
        <w:rPr>
          <w:rFonts w:ascii="Arial" w:hAnsi="Arial" w:cs="Arial"/>
          <w:sz w:val="24"/>
          <w:szCs w:val="24"/>
        </w:rPr>
        <w:t>30 dni od dnia zakończenia konkursu.</w:t>
      </w:r>
    </w:p>
    <w:p w14:paraId="49370EF4" w14:textId="72B2B1A0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Pani/Pana dane osobowe nie będą udostępniane podmiotom zewnętrznym z wyjątkiem przypadków przewidzianych przepisami prawa</w:t>
      </w:r>
      <w:r w:rsidR="00196F82" w:rsidRPr="00582C53">
        <w:rPr>
          <w:rFonts w:ascii="Arial" w:hAnsi="Arial" w:cs="Arial"/>
          <w:sz w:val="24"/>
          <w:szCs w:val="24"/>
        </w:rPr>
        <w:t>.</w:t>
      </w:r>
    </w:p>
    <w:p w14:paraId="1C9233AD" w14:textId="3AB92557" w:rsidR="003D6A2A" w:rsidRPr="00582C53" w:rsidRDefault="003D6A2A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Na zasadach określonych przepisami RODO przysługuje Pani/Panu:</w:t>
      </w:r>
    </w:p>
    <w:p w14:paraId="2FD52228" w14:textId="402EEE52" w:rsidR="003D6A2A" w:rsidRPr="00582C53" w:rsidRDefault="003D6A2A" w:rsidP="00440B81">
      <w:pPr>
        <w:pStyle w:val="Akapitzlist"/>
        <w:numPr>
          <w:ilvl w:val="1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prawo dostępu do treści swoich danych,</w:t>
      </w:r>
    </w:p>
    <w:p w14:paraId="1E8C15C0" w14:textId="22489F31" w:rsidR="003D6A2A" w:rsidRPr="00582C53" w:rsidRDefault="003D6A2A" w:rsidP="00440B81">
      <w:pPr>
        <w:pStyle w:val="Akapitzlist"/>
        <w:numPr>
          <w:ilvl w:val="1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prawo do ich sprostowania, gdy są niezgodne ze stanem rzeczywistym,</w:t>
      </w:r>
    </w:p>
    <w:p w14:paraId="7F2B2995" w14:textId="2E9873D6" w:rsidR="003D6A2A" w:rsidRPr="00582C53" w:rsidRDefault="003D6A2A" w:rsidP="00440B81">
      <w:pPr>
        <w:pStyle w:val="Akapitzlist"/>
        <w:numPr>
          <w:ilvl w:val="1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prawo do ich usunięcia, ograniczenia przetwarzania, a także przenoszenia danych – w przypadkach przewidzianych prawem,</w:t>
      </w:r>
    </w:p>
    <w:p w14:paraId="35E73A3B" w14:textId="30382C85" w:rsidR="003D6A2A" w:rsidRPr="00582C53" w:rsidRDefault="003D6A2A" w:rsidP="00440B81">
      <w:pPr>
        <w:pStyle w:val="Akapitzlist"/>
        <w:numPr>
          <w:ilvl w:val="1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prawo do wniesienia sprzeciwu wobec przetwarzania danych,</w:t>
      </w:r>
    </w:p>
    <w:p w14:paraId="02B1C214" w14:textId="605B21BE" w:rsidR="003D6A2A" w:rsidRPr="00582C53" w:rsidRDefault="003D6A2A" w:rsidP="00440B81">
      <w:pPr>
        <w:pStyle w:val="Akapitzlist"/>
        <w:numPr>
          <w:ilvl w:val="1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prawo do wniesienia skargi do organu nadzorczego – Prezesa Urzędu Ochrony Danych Osobowych, gdy uzna Pani/Pan, że przetwarzanie Pani/Pana danych osobowych narusza przepisy o ochronie danych osobowych.</w:t>
      </w:r>
    </w:p>
    <w:p w14:paraId="714DC3D4" w14:textId="77777777" w:rsidR="00EE1EE5" w:rsidRPr="00582C53" w:rsidRDefault="00EE1EE5" w:rsidP="009E1721">
      <w:pPr>
        <w:tabs>
          <w:tab w:val="center" w:pos="4536"/>
        </w:tabs>
        <w:spacing w:after="0"/>
        <w:ind w:left="4536" w:hanging="4536"/>
        <w:rPr>
          <w:rFonts w:ascii="Arial" w:hAnsi="Arial" w:cs="Arial"/>
          <w:sz w:val="24"/>
          <w:szCs w:val="24"/>
        </w:rPr>
      </w:pPr>
    </w:p>
    <w:sectPr w:rsidR="00EE1EE5" w:rsidRPr="00582C53" w:rsidSect="004F69A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97579" w14:textId="77777777" w:rsidR="004A4AC9" w:rsidRDefault="004A4AC9" w:rsidP="00E468A2">
      <w:pPr>
        <w:spacing w:after="0" w:line="240" w:lineRule="auto"/>
      </w:pPr>
      <w:r>
        <w:separator/>
      </w:r>
    </w:p>
  </w:endnote>
  <w:endnote w:type="continuationSeparator" w:id="0">
    <w:p w14:paraId="21150F65" w14:textId="77777777" w:rsidR="004A4AC9" w:rsidRDefault="004A4AC9" w:rsidP="00E4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249B6" w14:textId="77777777" w:rsidR="004A4AC9" w:rsidRDefault="004A4AC9" w:rsidP="00E468A2">
      <w:pPr>
        <w:spacing w:after="0" w:line="240" w:lineRule="auto"/>
      </w:pPr>
      <w:r>
        <w:separator/>
      </w:r>
    </w:p>
  </w:footnote>
  <w:footnote w:type="continuationSeparator" w:id="0">
    <w:p w14:paraId="04FA4B4B" w14:textId="77777777" w:rsidR="004A4AC9" w:rsidRDefault="004A4AC9" w:rsidP="00E4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2149" w14:textId="2E74C70F" w:rsidR="00E20061" w:rsidRDefault="00E20061" w:rsidP="004F69A9">
    <w:pPr>
      <w:pStyle w:val="Nagwek"/>
    </w:pPr>
  </w:p>
  <w:p w14:paraId="37CC87B8" w14:textId="77777777" w:rsidR="00E20061" w:rsidRDefault="00E20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353D"/>
    <w:multiLevelType w:val="hybridMultilevel"/>
    <w:tmpl w:val="4B648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802"/>
    <w:multiLevelType w:val="hybridMultilevel"/>
    <w:tmpl w:val="3F46E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3036"/>
    <w:multiLevelType w:val="hybridMultilevel"/>
    <w:tmpl w:val="87705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7818"/>
    <w:multiLevelType w:val="hybridMultilevel"/>
    <w:tmpl w:val="16426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5069"/>
    <w:multiLevelType w:val="multilevel"/>
    <w:tmpl w:val="D7F203C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C235D5"/>
    <w:multiLevelType w:val="hybridMultilevel"/>
    <w:tmpl w:val="05086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76C82"/>
    <w:multiLevelType w:val="hybridMultilevel"/>
    <w:tmpl w:val="22AA3C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94B9D"/>
    <w:multiLevelType w:val="multilevel"/>
    <w:tmpl w:val="685E66B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5B5449"/>
    <w:multiLevelType w:val="multilevel"/>
    <w:tmpl w:val="663E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73ECE"/>
    <w:multiLevelType w:val="hybridMultilevel"/>
    <w:tmpl w:val="960E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67C39"/>
    <w:multiLevelType w:val="multilevel"/>
    <w:tmpl w:val="D7F203C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447D66"/>
    <w:multiLevelType w:val="hybridMultilevel"/>
    <w:tmpl w:val="960E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2E38"/>
    <w:multiLevelType w:val="hybridMultilevel"/>
    <w:tmpl w:val="960E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17310"/>
    <w:multiLevelType w:val="multilevel"/>
    <w:tmpl w:val="3510163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CEB0EF9"/>
    <w:multiLevelType w:val="hybridMultilevel"/>
    <w:tmpl w:val="38C07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42416"/>
    <w:multiLevelType w:val="hybridMultilevel"/>
    <w:tmpl w:val="50F4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84078"/>
    <w:multiLevelType w:val="hybridMultilevel"/>
    <w:tmpl w:val="05086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66336"/>
    <w:multiLevelType w:val="multilevel"/>
    <w:tmpl w:val="8318AE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B1B539F"/>
    <w:multiLevelType w:val="hybridMultilevel"/>
    <w:tmpl w:val="960E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6279A"/>
    <w:multiLevelType w:val="hybridMultilevel"/>
    <w:tmpl w:val="EF52E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F6523"/>
    <w:multiLevelType w:val="hybridMultilevel"/>
    <w:tmpl w:val="960E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13D19"/>
    <w:multiLevelType w:val="hybridMultilevel"/>
    <w:tmpl w:val="960E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747F0"/>
    <w:multiLevelType w:val="hybridMultilevel"/>
    <w:tmpl w:val="05669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066893"/>
    <w:multiLevelType w:val="hybridMultilevel"/>
    <w:tmpl w:val="48240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27902"/>
    <w:multiLevelType w:val="multilevel"/>
    <w:tmpl w:val="14AC914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9336FB3"/>
    <w:multiLevelType w:val="hybridMultilevel"/>
    <w:tmpl w:val="960E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F2331"/>
    <w:multiLevelType w:val="hybridMultilevel"/>
    <w:tmpl w:val="3F46E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153308">
    <w:abstractNumId w:val="7"/>
  </w:num>
  <w:num w:numId="2" w16cid:durableId="1458522650">
    <w:abstractNumId w:val="18"/>
  </w:num>
  <w:num w:numId="3" w16cid:durableId="1956404853">
    <w:abstractNumId w:val="4"/>
  </w:num>
  <w:num w:numId="4" w16cid:durableId="652566904">
    <w:abstractNumId w:val="17"/>
  </w:num>
  <w:num w:numId="5" w16cid:durableId="2110197952">
    <w:abstractNumId w:val="13"/>
  </w:num>
  <w:num w:numId="6" w16cid:durableId="268778073">
    <w:abstractNumId w:val="24"/>
  </w:num>
  <w:num w:numId="7" w16cid:durableId="1436827449">
    <w:abstractNumId w:val="14"/>
  </w:num>
  <w:num w:numId="8" w16cid:durableId="179589149">
    <w:abstractNumId w:val="23"/>
  </w:num>
  <w:num w:numId="9" w16cid:durableId="417334493">
    <w:abstractNumId w:val="16"/>
  </w:num>
  <w:num w:numId="10" w16cid:durableId="1574699533">
    <w:abstractNumId w:val="2"/>
  </w:num>
  <w:num w:numId="11" w16cid:durableId="355733928">
    <w:abstractNumId w:val="0"/>
  </w:num>
  <w:num w:numId="12" w16cid:durableId="1471559680">
    <w:abstractNumId w:val="10"/>
  </w:num>
  <w:num w:numId="13" w16cid:durableId="1173298082">
    <w:abstractNumId w:val="21"/>
  </w:num>
  <w:num w:numId="14" w16cid:durableId="895045145">
    <w:abstractNumId w:val="9"/>
  </w:num>
  <w:num w:numId="15" w16cid:durableId="1064522941">
    <w:abstractNumId w:val="15"/>
  </w:num>
  <w:num w:numId="16" w16cid:durableId="1353192408">
    <w:abstractNumId w:val="6"/>
  </w:num>
  <w:num w:numId="17" w16cid:durableId="104202259">
    <w:abstractNumId w:val="22"/>
  </w:num>
  <w:num w:numId="18" w16cid:durableId="1741172148">
    <w:abstractNumId w:val="12"/>
  </w:num>
  <w:num w:numId="19" w16cid:durableId="352919094">
    <w:abstractNumId w:val="20"/>
  </w:num>
  <w:num w:numId="20" w16cid:durableId="1565146177">
    <w:abstractNumId w:val="11"/>
  </w:num>
  <w:num w:numId="21" w16cid:durableId="53042816">
    <w:abstractNumId w:val="5"/>
  </w:num>
  <w:num w:numId="22" w16cid:durableId="1701856237">
    <w:abstractNumId w:val="25"/>
  </w:num>
  <w:num w:numId="23" w16cid:durableId="1381587405">
    <w:abstractNumId w:val="26"/>
  </w:num>
  <w:num w:numId="24" w16cid:durableId="1932350438">
    <w:abstractNumId w:val="1"/>
  </w:num>
  <w:num w:numId="25" w16cid:durableId="998461802">
    <w:abstractNumId w:val="3"/>
  </w:num>
  <w:num w:numId="26" w16cid:durableId="522746219">
    <w:abstractNumId w:val="8"/>
  </w:num>
  <w:num w:numId="27" w16cid:durableId="19218707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4D"/>
    <w:rsid w:val="0000071E"/>
    <w:rsid w:val="00006F4C"/>
    <w:rsid w:val="00072255"/>
    <w:rsid w:val="00081EDE"/>
    <w:rsid w:val="00090BD2"/>
    <w:rsid w:val="000A6899"/>
    <w:rsid w:val="000B00FB"/>
    <w:rsid w:val="000C14DF"/>
    <w:rsid w:val="000F4364"/>
    <w:rsid w:val="000F703D"/>
    <w:rsid w:val="00123443"/>
    <w:rsid w:val="00146659"/>
    <w:rsid w:val="00167AFB"/>
    <w:rsid w:val="00196F82"/>
    <w:rsid w:val="0020104D"/>
    <w:rsid w:val="0020435E"/>
    <w:rsid w:val="00205A5F"/>
    <w:rsid w:val="00216CE1"/>
    <w:rsid w:val="0022139F"/>
    <w:rsid w:val="00222395"/>
    <w:rsid w:val="00235976"/>
    <w:rsid w:val="00235D4E"/>
    <w:rsid w:val="002448F4"/>
    <w:rsid w:val="0028620D"/>
    <w:rsid w:val="00286BD2"/>
    <w:rsid w:val="00291612"/>
    <w:rsid w:val="002B0E2D"/>
    <w:rsid w:val="002B4C4C"/>
    <w:rsid w:val="002B7D43"/>
    <w:rsid w:val="002C3354"/>
    <w:rsid w:val="002C3885"/>
    <w:rsid w:val="002D041D"/>
    <w:rsid w:val="00300A66"/>
    <w:rsid w:val="00301C9C"/>
    <w:rsid w:val="0030549C"/>
    <w:rsid w:val="00315B04"/>
    <w:rsid w:val="00344C76"/>
    <w:rsid w:val="003A5FC9"/>
    <w:rsid w:val="003C4AAC"/>
    <w:rsid w:val="003D1A4F"/>
    <w:rsid w:val="003D6A2A"/>
    <w:rsid w:val="003E31C4"/>
    <w:rsid w:val="0042291A"/>
    <w:rsid w:val="00440B81"/>
    <w:rsid w:val="00451156"/>
    <w:rsid w:val="004817F0"/>
    <w:rsid w:val="00483214"/>
    <w:rsid w:val="004A3A30"/>
    <w:rsid w:val="004A4AC9"/>
    <w:rsid w:val="004A62EF"/>
    <w:rsid w:val="004F69A9"/>
    <w:rsid w:val="00506CD7"/>
    <w:rsid w:val="00520E84"/>
    <w:rsid w:val="00531384"/>
    <w:rsid w:val="005338D9"/>
    <w:rsid w:val="00543E93"/>
    <w:rsid w:val="00550930"/>
    <w:rsid w:val="00577866"/>
    <w:rsid w:val="00582C53"/>
    <w:rsid w:val="00590E70"/>
    <w:rsid w:val="0059386F"/>
    <w:rsid w:val="005A3451"/>
    <w:rsid w:val="005C1E59"/>
    <w:rsid w:val="005E5FC2"/>
    <w:rsid w:val="005F4FF5"/>
    <w:rsid w:val="006004C5"/>
    <w:rsid w:val="00600DD4"/>
    <w:rsid w:val="00630BCA"/>
    <w:rsid w:val="00632F6F"/>
    <w:rsid w:val="00661619"/>
    <w:rsid w:val="006716BE"/>
    <w:rsid w:val="00697E1A"/>
    <w:rsid w:val="006A0C82"/>
    <w:rsid w:val="006D71AD"/>
    <w:rsid w:val="006E741C"/>
    <w:rsid w:val="006F68C4"/>
    <w:rsid w:val="00703E7F"/>
    <w:rsid w:val="0071059D"/>
    <w:rsid w:val="00727231"/>
    <w:rsid w:val="00740F35"/>
    <w:rsid w:val="00790D22"/>
    <w:rsid w:val="007938B9"/>
    <w:rsid w:val="00795608"/>
    <w:rsid w:val="007C0CF6"/>
    <w:rsid w:val="00817B26"/>
    <w:rsid w:val="00824753"/>
    <w:rsid w:val="00835536"/>
    <w:rsid w:val="00836571"/>
    <w:rsid w:val="00847281"/>
    <w:rsid w:val="00864101"/>
    <w:rsid w:val="00875E14"/>
    <w:rsid w:val="008912D8"/>
    <w:rsid w:val="008C390D"/>
    <w:rsid w:val="008C5813"/>
    <w:rsid w:val="008C5EB4"/>
    <w:rsid w:val="008C77BB"/>
    <w:rsid w:val="0094071C"/>
    <w:rsid w:val="009453BB"/>
    <w:rsid w:val="00946B2F"/>
    <w:rsid w:val="0095419A"/>
    <w:rsid w:val="00977810"/>
    <w:rsid w:val="0098557D"/>
    <w:rsid w:val="009A740B"/>
    <w:rsid w:val="009B0F35"/>
    <w:rsid w:val="009D5078"/>
    <w:rsid w:val="009E1721"/>
    <w:rsid w:val="009F1614"/>
    <w:rsid w:val="00A12916"/>
    <w:rsid w:val="00A22619"/>
    <w:rsid w:val="00A314E0"/>
    <w:rsid w:val="00A31806"/>
    <w:rsid w:val="00A35662"/>
    <w:rsid w:val="00A42E37"/>
    <w:rsid w:val="00A83E29"/>
    <w:rsid w:val="00AD1E81"/>
    <w:rsid w:val="00AE3C0B"/>
    <w:rsid w:val="00AE455D"/>
    <w:rsid w:val="00B0030B"/>
    <w:rsid w:val="00B04EE9"/>
    <w:rsid w:val="00B3583A"/>
    <w:rsid w:val="00B61C29"/>
    <w:rsid w:val="00B8378D"/>
    <w:rsid w:val="00BA1154"/>
    <w:rsid w:val="00BD646B"/>
    <w:rsid w:val="00BE0938"/>
    <w:rsid w:val="00C10478"/>
    <w:rsid w:val="00C16F86"/>
    <w:rsid w:val="00C40031"/>
    <w:rsid w:val="00C75973"/>
    <w:rsid w:val="00C773DF"/>
    <w:rsid w:val="00C82F31"/>
    <w:rsid w:val="00CB7D84"/>
    <w:rsid w:val="00CD206A"/>
    <w:rsid w:val="00CD67FF"/>
    <w:rsid w:val="00D004EA"/>
    <w:rsid w:val="00D45119"/>
    <w:rsid w:val="00D725C7"/>
    <w:rsid w:val="00D73EB8"/>
    <w:rsid w:val="00DD36BF"/>
    <w:rsid w:val="00E06172"/>
    <w:rsid w:val="00E20061"/>
    <w:rsid w:val="00E35825"/>
    <w:rsid w:val="00E457F1"/>
    <w:rsid w:val="00E468A2"/>
    <w:rsid w:val="00E62C1C"/>
    <w:rsid w:val="00E700F3"/>
    <w:rsid w:val="00EA3ED7"/>
    <w:rsid w:val="00EC05C5"/>
    <w:rsid w:val="00EC5A00"/>
    <w:rsid w:val="00EC7E5D"/>
    <w:rsid w:val="00EE1B94"/>
    <w:rsid w:val="00EE1EE5"/>
    <w:rsid w:val="00F05DC2"/>
    <w:rsid w:val="00F067EB"/>
    <w:rsid w:val="00F16C49"/>
    <w:rsid w:val="00F261AC"/>
    <w:rsid w:val="00F42A3F"/>
    <w:rsid w:val="00F76F5A"/>
    <w:rsid w:val="00F84242"/>
    <w:rsid w:val="00FA774C"/>
    <w:rsid w:val="00FC0DC2"/>
    <w:rsid w:val="00FC2A57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78260"/>
  <w15:docId w15:val="{428D890B-19BC-41F9-A721-1936D84E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16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16BE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CD67FF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8A2"/>
  </w:style>
  <w:style w:type="paragraph" w:styleId="Stopka">
    <w:name w:val="footer"/>
    <w:basedOn w:val="Normalny"/>
    <w:link w:val="StopkaZnak"/>
    <w:uiPriority w:val="99"/>
    <w:unhideWhenUsed/>
    <w:rsid w:val="00E4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8A2"/>
  </w:style>
  <w:style w:type="table" w:styleId="Tabela-Siatka">
    <w:name w:val="Table Grid"/>
    <w:basedOn w:val="Standardowy"/>
    <w:uiPriority w:val="39"/>
    <w:rsid w:val="004F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C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4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4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4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4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40B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03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8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Piotr Patalas</cp:lastModifiedBy>
  <cp:revision>26</cp:revision>
  <cp:lastPrinted>2018-09-19T13:51:00Z</cp:lastPrinted>
  <dcterms:created xsi:type="dcterms:W3CDTF">2024-11-04T10:17:00Z</dcterms:created>
  <dcterms:modified xsi:type="dcterms:W3CDTF">2025-05-13T12:26:00Z</dcterms:modified>
</cp:coreProperties>
</file>